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9" w:rsidRDefault="00FD04C9" w:rsidP="005E5431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</w:pPr>
    </w:p>
    <w:p w:rsidR="008F29D7" w:rsidRDefault="008F29D7" w:rsidP="008F29D7">
      <w:pPr>
        <w:tabs>
          <w:tab w:val="left" w:pos="11677"/>
        </w:tabs>
        <w:bidi/>
        <w:rPr>
          <w:sz w:val="24"/>
          <w:szCs w:val="24"/>
          <w:rtl/>
          <w:lang w:bidi="ar-TN"/>
        </w:rPr>
      </w:pP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الجمهورية التونسية                 </w:t>
      </w:r>
    </w:p>
    <w:p w:rsidR="008F29D7" w:rsidRPr="006F51E5" w:rsidRDefault="008F29D7" w:rsidP="00E33C3F">
      <w:pPr>
        <w:bidi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</w:pPr>
      <w:r w:rsidRPr="006F51E5">
        <w:rPr>
          <w:rFonts w:ascii="Times New Roman" w:hAnsi="Times New Roman" w:cs="Times New Roman"/>
          <w:b/>
          <w:bCs/>
          <w:sz w:val="24"/>
          <w:szCs w:val="24"/>
          <w:rtl/>
          <w:lang w:bidi="ar-TN"/>
        </w:rPr>
        <w:t xml:space="preserve">    </w:t>
      </w: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 وزارة </w:t>
      </w:r>
      <w:r w:rsidR="00E33C3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TN"/>
        </w:rPr>
        <w:t xml:space="preserve">الشؤون </w:t>
      </w: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الثقاف</w:t>
      </w:r>
      <w:r w:rsidR="00E33C3F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TN"/>
        </w:rPr>
        <w:t>ية</w:t>
      </w:r>
    </w:p>
    <w:p w:rsidR="008F29D7" w:rsidRPr="006F51E5" w:rsidRDefault="008F29D7" w:rsidP="008F29D7">
      <w:pPr>
        <w:bidi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</w:pPr>
      <w:r w:rsidRPr="006F51E5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TN"/>
        </w:rPr>
        <w:t xml:space="preserve">   مركز الموسيقى العربية والمتوسطية</w:t>
      </w:r>
    </w:p>
    <w:p w:rsidR="008F29D7" w:rsidRDefault="008F29D7" w:rsidP="00FD4A68">
      <w:pPr>
        <w:rPr>
          <w:b/>
          <w:bCs/>
          <w:sz w:val="32"/>
          <w:szCs w:val="32"/>
          <w:rtl/>
          <w:lang w:bidi="ar-TN"/>
        </w:rPr>
      </w:pPr>
    </w:p>
    <w:p w:rsidR="008F29D7" w:rsidRPr="00A358AA" w:rsidRDefault="008F29D7" w:rsidP="008F29D7">
      <w:pPr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بلاغ انتداب</w:t>
      </w:r>
    </w:p>
    <w:p w:rsidR="008F29D7" w:rsidRPr="00A358AA" w:rsidRDefault="008F29D7" w:rsidP="00FD4A68">
      <w:pPr>
        <w:jc w:val="right"/>
        <w:rPr>
          <w:sz w:val="24"/>
          <w:szCs w:val="24"/>
          <w:lang w:bidi="ar-TN"/>
        </w:rPr>
      </w:pPr>
      <w:r w:rsidRPr="00A90865">
        <w:rPr>
          <w:rFonts w:hint="cs"/>
          <w:sz w:val="24"/>
          <w:szCs w:val="24"/>
          <w:rtl/>
          <w:lang w:bidi="ar-TN"/>
        </w:rPr>
        <w:t>يعتزم مركز الموسيقى العربية والمتوسطية</w:t>
      </w:r>
      <w:r>
        <w:rPr>
          <w:rFonts w:hint="cs"/>
          <w:sz w:val="24"/>
          <w:szCs w:val="24"/>
          <w:rtl/>
          <w:lang w:bidi="ar-TN"/>
        </w:rPr>
        <w:t xml:space="preserve"> تنظيم مناظ</w:t>
      </w:r>
      <w:r w:rsidR="00EC516B">
        <w:rPr>
          <w:rFonts w:hint="cs"/>
          <w:sz w:val="24"/>
          <w:szCs w:val="24"/>
          <w:rtl/>
          <w:lang w:bidi="ar-TN"/>
        </w:rPr>
        <w:t>ر</w:t>
      </w:r>
      <w:r w:rsidR="00FD4A68">
        <w:rPr>
          <w:rFonts w:hint="cs"/>
          <w:sz w:val="24"/>
          <w:szCs w:val="24"/>
          <w:rtl/>
          <w:lang w:bidi="ar-TN"/>
        </w:rPr>
        <w:t>ات</w:t>
      </w:r>
      <w:r>
        <w:rPr>
          <w:rFonts w:hint="cs"/>
          <w:sz w:val="24"/>
          <w:szCs w:val="24"/>
          <w:rtl/>
          <w:lang w:bidi="ar-TN"/>
        </w:rPr>
        <w:t xml:space="preserve"> خارجية بالملفات مشفوعة </w:t>
      </w:r>
      <w:r w:rsidR="00D14057">
        <w:rPr>
          <w:rFonts w:hint="cs"/>
          <w:sz w:val="24"/>
          <w:szCs w:val="24"/>
          <w:rtl/>
          <w:lang w:bidi="ar-TN"/>
        </w:rPr>
        <w:t xml:space="preserve">باختبار شفاهي </w:t>
      </w:r>
      <w:r w:rsidR="009A5437">
        <w:rPr>
          <w:rFonts w:hint="cs"/>
          <w:sz w:val="24"/>
          <w:szCs w:val="24"/>
          <w:rtl/>
          <w:lang w:bidi="ar-TN"/>
        </w:rPr>
        <w:t>لانتدا</w:t>
      </w:r>
      <w:r w:rsidR="001E40B9">
        <w:rPr>
          <w:rFonts w:hint="cs"/>
          <w:sz w:val="24"/>
          <w:szCs w:val="24"/>
          <w:rtl/>
          <w:lang w:bidi="ar-TN"/>
        </w:rPr>
        <w:t xml:space="preserve">ب </w:t>
      </w:r>
      <w:r w:rsidR="00B72977">
        <w:rPr>
          <w:rFonts w:hint="cs"/>
          <w:sz w:val="24"/>
          <w:szCs w:val="24"/>
          <w:rtl/>
          <w:lang w:bidi="ar-TN"/>
        </w:rPr>
        <w:t xml:space="preserve">ثلاثة أعوان تسيير بعنوان سنة 2016 </w:t>
      </w:r>
      <w:r>
        <w:rPr>
          <w:rFonts w:hint="cs"/>
          <w:sz w:val="24"/>
          <w:szCs w:val="24"/>
          <w:rtl/>
          <w:lang w:bidi="ar-TN"/>
        </w:rPr>
        <w:t>وذلك حسب الجدول التالي :</w:t>
      </w:r>
      <w:r w:rsidRPr="00A358AA">
        <w:rPr>
          <w:sz w:val="24"/>
          <w:szCs w:val="24"/>
          <w:lang w:bidi="ar-TN"/>
        </w:rPr>
        <w:tab/>
      </w:r>
    </w:p>
    <w:tbl>
      <w:tblPr>
        <w:tblStyle w:val="Grilledutableau"/>
        <w:tblW w:w="15452" w:type="dxa"/>
        <w:tblInd w:w="-318" w:type="dxa"/>
        <w:tblLayout w:type="fixed"/>
        <w:tblLook w:val="04A0"/>
      </w:tblPr>
      <w:tblGrid>
        <w:gridCol w:w="3120"/>
        <w:gridCol w:w="5278"/>
        <w:gridCol w:w="1560"/>
        <w:gridCol w:w="1100"/>
        <w:gridCol w:w="1417"/>
        <w:gridCol w:w="851"/>
        <w:gridCol w:w="2126"/>
      </w:tblGrid>
      <w:tr w:rsidR="00D14057" w:rsidRPr="00A358AA" w:rsidTr="00B72977">
        <w:tc>
          <w:tcPr>
            <w:tcW w:w="3120" w:type="dxa"/>
          </w:tcPr>
          <w:p w:rsidR="00D14057" w:rsidRPr="00A358AA" w:rsidRDefault="00D14057" w:rsidP="00D177C8">
            <w:pPr>
              <w:tabs>
                <w:tab w:val="left" w:pos="1488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الوثائق المطلوبة</w:t>
            </w:r>
          </w:p>
        </w:tc>
        <w:tc>
          <w:tcPr>
            <w:tcW w:w="5278" w:type="dxa"/>
          </w:tcPr>
          <w:p w:rsidR="00D14057" w:rsidRPr="00A358AA" w:rsidRDefault="00D14057" w:rsidP="00D177C8">
            <w:pPr>
              <w:tabs>
                <w:tab w:val="left" w:pos="11677"/>
              </w:tabs>
              <w:bidi/>
              <w:jc w:val="both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شروط المشاركة</w:t>
            </w:r>
          </w:p>
        </w:tc>
        <w:tc>
          <w:tcPr>
            <w:tcW w:w="1560" w:type="dxa"/>
          </w:tcPr>
          <w:p w:rsidR="00D14057" w:rsidRPr="00A358AA" w:rsidRDefault="00D14057" w:rsidP="00D177C8">
            <w:pPr>
              <w:tabs>
                <w:tab w:val="left" w:pos="1392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تاريخ اجراء المناظرة</w:t>
            </w:r>
          </w:p>
        </w:tc>
        <w:tc>
          <w:tcPr>
            <w:tcW w:w="1100" w:type="dxa"/>
          </w:tcPr>
          <w:p w:rsidR="00D14057" w:rsidRPr="00A358AA" w:rsidRDefault="00D14057" w:rsidP="00D177C8">
            <w:pPr>
              <w:tabs>
                <w:tab w:val="left" w:pos="11677"/>
              </w:tabs>
              <w:jc w:val="right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تاريخ غلق الترشحات</w:t>
            </w:r>
          </w:p>
        </w:tc>
        <w:tc>
          <w:tcPr>
            <w:tcW w:w="1417" w:type="dxa"/>
          </w:tcPr>
          <w:p w:rsidR="00D14057" w:rsidRPr="00A358AA" w:rsidRDefault="00D14057" w:rsidP="00D177C8">
            <w:pPr>
              <w:tabs>
                <w:tab w:val="left" w:pos="11677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طريقة الإنتداب</w:t>
            </w:r>
          </w:p>
        </w:tc>
        <w:tc>
          <w:tcPr>
            <w:tcW w:w="851" w:type="dxa"/>
          </w:tcPr>
          <w:p w:rsidR="00D14057" w:rsidRPr="00A358AA" w:rsidRDefault="00D14057" w:rsidP="00D177C8">
            <w:pPr>
              <w:tabs>
                <w:tab w:val="left" w:pos="1307"/>
              </w:tabs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A358A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عدد الخطط الشاغرة</w:t>
            </w:r>
          </w:p>
        </w:tc>
        <w:tc>
          <w:tcPr>
            <w:tcW w:w="2126" w:type="dxa"/>
          </w:tcPr>
          <w:p w:rsidR="00D14057" w:rsidRPr="00A358AA" w:rsidRDefault="00AB589C" w:rsidP="00D177C8">
            <w:pPr>
              <w:tabs>
                <w:tab w:val="left" w:pos="11677"/>
              </w:tabs>
              <w:bidi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الرتبة والخطة </w:t>
            </w:r>
            <w:r w:rsidR="00D1405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والإختصاص</w:t>
            </w:r>
          </w:p>
        </w:tc>
      </w:tr>
      <w:tr w:rsidR="00B72977" w:rsidRPr="00A358AA" w:rsidTr="00B72977">
        <w:trPr>
          <w:trHeight w:val="1788"/>
        </w:trPr>
        <w:tc>
          <w:tcPr>
            <w:tcW w:w="3120" w:type="dxa"/>
            <w:vMerge w:val="restart"/>
          </w:tcPr>
          <w:p w:rsidR="00B72977" w:rsidRDefault="00B72977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  <w:p w:rsidR="00B72977" w:rsidRPr="00A358AA" w:rsidRDefault="00B72977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مطلب ترشح باسم المدير العام لمركز الم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و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سيقى العربية والمتوسطية </w:t>
            </w:r>
          </w:p>
          <w:p w:rsidR="00B72977" w:rsidRPr="00A358AA" w:rsidRDefault="00B72977" w:rsidP="00D177C8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- نسخة مجردة من بطاقة التعريف الوطنية </w:t>
            </w:r>
          </w:p>
          <w:p w:rsidR="00B72977" w:rsidRDefault="00B72977" w:rsidP="00CE7AF6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بالنسبة لمن تجاوز سنه الأربعين سنة :يجب الإدلاء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ب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شهادة ترسيم بصفة طالب شغل مسلمة من قبل مكتب التشغيل و العمل المستقل لم يمض على تاريخ تسليمها أكثر من ثلاث أشهر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>في تاريخ ختم الترشحات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أو شهادة تثبت انجاز خدمات مدنية فعلية </w:t>
            </w:r>
          </w:p>
          <w:p w:rsidR="00B72977" w:rsidRPr="00A358AA" w:rsidRDefault="00B72977" w:rsidP="00CE7AF6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4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- سيرة ذاتية مفصلة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مصحوبة بشهادات في الخبرة </w:t>
            </w:r>
            <w:r w:rsidRPr="00C33682">
              <w:rPr>
                <w:rFonts w:hint="cs"/>
                <w:sz w:val="24"/>
                <w:szCs w:val="24"/>
                <w:u w:val="single"/>
                <w:rtl/>
                <w:lang w:bidi="ar-TN"/>
              </w:rPr>
              <w:t>إن وجدت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p w:rsidR="00B72977" w:rsidRPr="00A358AA" w:rsidRDefault="00B72977" w:rsidP="00CE7AF6">
            <w:pPr>
              <w:tabs>
                <w:tab w:val="left" w:pos="1476"/>
              </w:tabs>
              <w:bidi/>
              <w:jc w:val="both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</w:t>
            </w: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- نسخة من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الشهادة العلمية المطلوبة أما بالنسبة للشهائد العلمية الأجنبية فيجب أن تكون مصحوبة بنسخة من شهادة المعادلة .</w:t>
            </w:r>
          </w:p>
        </w:tc>
        <w:tc>
          <w:tcPr>
            <w:tcW w:w="5278" w:type="dxa"/>
            <w:vMerge w:val="restart"/>
          </w:tcPr>
          <w:p w:rsidR="00B72977" w:rsidRPr="00587655" w:rsidRDefault="00B72977" w:rsidP="00D177C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  <w:p w:rsidR="00B72977" w:rsidRPr="004D4B18" w:rsidRDefault="00B72977" w:rsidP="004D4B1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  <w:r w:rsidRPr="004D4B18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1.</w:t>
            </w:r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>أن لا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4D4B18">
              <w:rPr>
                <w:rFonts w:hint="cs"/>
                <w:sz w:val="24"/>
                <w:szCs w:val="24"/>
                <w:rtl/>
                <w:lang w:bidi="ar-TN"/>
              </w:rPr>
              <w:t xml:space="preserve">يتجاوز سن المترشح  (40)أربعين سنة  بتاريخ غرة جانفي 2016 مع التنفيل بخمس سنوات ابتداء من سنة التسجيل بمكتب التشغيل والعمل المستقل. </w:t>
            </w:r>
          </w:p>
          <w:p w:rsidR="00B72977" w:rsidRDefault="00B72977" w:rsidP="009A543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.- بالنسبة لخطة </w:t>
            </w:r>
            <w:r w:rsidRPr="009A5437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ملحق الإدارة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يجب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أن يكون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المترشح قد أتم بنجاح السنة الثانية من التعليم العالي أومتحصلا على شهادة الدراسات الجامعية للمرحلة الأولى أو شهادة معادلة أو شهادة تكوينية منظرة بهذا المستوى في </w:t>
            </w:r>
            <w:r w:rsidRPr="00BC2B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الإختصاص </w:t>
            </w:r>
            <w:r w:rsidRPr="00BC2B92">
              <w:rPr>
                <w:rFonts w:hint="cs"/>
                <w:sz w:val="24"/>
                <w:szCs w:val="24"/>
                <w:rtl/>
                <w:lang w:bidi="ar-TN"/>
              </w:rPr>
              <w:t>المطلوب</w:t>
            </w:r>
            <w:r w:rsidRPr="00BC2B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قانون( عام أو قانون اجتماعي)أو اقتصاد وتصرف(تصرف في الموارد البشرية) . </w:t>
            </w:r>
          </w:p>
          <w:p w:rsidR="00B72977" w:rsidRDefault="00B72977" w:rsidP="009A5437">
            <w:pPr>
              <w:bidi/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بالنسبة لخطة  </w:t>
            </w:r>
            <w:r w:rsidRPr="009A5437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تقني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: </w:t>
            </w:r>
            <w:r w:rsidRPr="00B72977">
              <w:rPr>
                <w:rFonts w:hint="cs"/>
                <w:sz w:val="24"/>
                <w:szCs w:val="24"/>
                <w:rtl/>
                <w:lang w:bidi="ar-TN"/>
              </w:rPr>
              <w:t>يجب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أن يكون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المترشح متحصلا على شهادة فني سامي أو الشهادة الجامعية للتكنولوجيا أوالإجازة التطبيقية  أو شهادة معادلة أو شهادة تكوينية منظرة بهذا المستوى في </w:t>
            </w:r>
            <w:r w:rsidRPr="00641B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الإختصاص </w:t>
            </w:r>
            <w:r w:rsidRPr="00641BE0">
              <w:rPr>
                <w:rFonts w:hint="cs"/>
                <w:sz w:val="24"/>
                <w:szCs w:val="24"/>
                <w:u w:val="single"/>
                <w:rtl/>
                <w:lang w:bidi="ar-TN"/>
              </w:rPr>
              <w:t>المطلوب</w:t>
            </w:r>
            <w:r w:rsidRPr="00641B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: </w:t>
            </w:r>
            <w:r w:rsidRPr="00641BE0">
              <w:rPr>
                <w:rFonts w:hint="cs"/>
                <w:sz w:val="24"/>
                <w:szCs w:val="24"/>
                <w:u w:val="single"/>
                <w:rtl/>
                <w:lang w:bidi="ar-TN"/>
              </w:rPr>
              <w:t xml:space="preserve">في </w:t>
            </w:r>
            <w:r w:rsidRPr="00641BE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السمعي البصري:صوت.</w:t>
            </w:r>
          </w:p>
          <w:p w:rsidR="00B72977" w:rsidRPr="00E17287" w:rsidRDefault="00B72977" w:rsidP="00B72977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B7297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- بالنسبة لخطة </w:t>
            </w:r>
            <w:r w:rsidRPr="00B72977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كاتب تصرف:صنف ب</w:t>
            </w:r>
            <w:r w:rsidRPr="00B7297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r w:rsidRPr="00B72977">
              <w:rPr>
                <w:rFonts w:hint="cs"/>
                <w:sz w:val="24"/>
                <w:szCs w:val="24"/>
                <w:rtl/>
                <w:lang w:bidi="ar-TN"/>
              </w:rPr>
              <w:t xml:space="preserve"> يجب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9563F5">
              <w:rPr>
                <w:rFonts w:hint="cs"/>
                <w:sz w:val="24"/>
                <w:szCs w:val="24"/>
                <w:rtl/>
                <w:lang w:bidi="ar-TN"/>
              </w:rPr>
              <w:t xml:space="preserve">أن يكون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المترشح متحصلا على شهادة الباكالوريا  أو شهادة معادلة أو شهادة تكوينية منظرة بهذا المستوى</w:t>
            </w:r>
            <w:r w:rsidR="00E17287" w:rsidRPr="00E172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(اختصاص مكتبية أواعلامية )</w:t>
            </w:r>
            <w:r w:rsidR="00E172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2977" w:rsidRPr="0081705A" w:rsidRDefault="00B72977" w:rsidP="00AB589C">
            <w:pPr>
              <w:tabs>
                <w:tab w:val="left" w:pos="9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12فيفري2017  و الأيام الموالية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72977" w:rsidRPr="0081705A" w:rsidRDefault="00B72977" w:rsidP="00CE7AF6">
            <w:pPr>
              <w:tabs>
                <w:tab w:val="left" w:pos="11677"/>
              </w:tabs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31 جانفي 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2977" w:rsidRPr="00A358AA" w:rsidRDefault="00B72977" w:rsidP="00D14057">
            <w:pPr>
              <w:tabs>
                <w:tab w:val="left" w:pos="11677"/>
              </w:tabs>
              <w:jc w:val="right"/>
              <w:rPr>
                <w:sz w:val="24"/>
                <w:szCs w:val="24"/>
                <w:lang w:bidi="ar-TN"/>
              </w:rPr>
            </w:pP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مناظرة خارجية بالملفات مشفوعة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باختبار شفاهي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2977" w:rsidRPr="00A358AA" w:rsidRDefault="00B72977" w:rsidP="00CE7AF6">
            <w:pPr>
              <w:tabs>
                <w:tab w:val="left" w:pos="678"/>
              </w:tabs>
              <w:bidi/>
              <w:rPr>
                <w:sz w:val="24"/>
                <w:szCs w:val="24"/>
                <w:lang w:bidi="ar-TN"/>
              </w:rPr>
            </w:pPr>
          </w:p>
          <w:p w:rsidR="00B72977" w:rsidRPr="00A358AA" w:rsidRDefault="00B72977" w:rsidP="00CE7AF6">
            <w:pPr>
              <w:tabs>
                <w:tab w:val="left" w:pos="11677"/>
              </w:tabs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2977" w:rsidRPr="00CE7AF6" w:rsidRDefault="00B72977" w:rsidP="00CE7AF6">
            <w:pPr>
              <w:tabs>
                <w:tab w:val="left" w:pos="762"/>
              </w:tabs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CE7AF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ملحق إدارة صنف أ3</w:t>
            </w:r>
          </w:p>
          <w:p w:rsidR="00B72977" w:rsidRPr="00CE7AF6" w:rsidRDefault="00B72977" w:rsidP="00B72977">
            <w:pPr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(مصلحة موارد البشرية) </w:t>
            </w:r>
          </w:p>
        </w:tc>
      </w:tr>
      <w:tr w:rsidR="00B72977" w:rsidRPr="00A358AA" w:rsidTr="00B72977">
        <w:trPr>
          <w:trHeight w:val="1501"/>
        </w:trPr>
        <w:tc>
          <w:tcPr>
            <w:tcW w:w="3120" w:type="dxa"/>
            <w:vMerge/>
          </w:tcPr>
          <w:p w:rsidR="00B72977" w:rsidRDefault="00B72977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5278" w:type="dxa"/>
            <w:vMerge/>
          </w:tcPr>
          <w:p w:rsidR="00B72977" w:rsidRPr="00587655" w:rsidRDefault="00B72977" w:rsidP="00D177C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977" w:rsidRPr="0081705A" w:rsidRDefault="00B72977" w:rsidP="00AB589C">
            <w:pPr>
              <w:tabs>
                <w:tab w:val="left" w:pos="95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21فيفري 2017 و الأيام الموالية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72977" w:rsidRPr="0081705A" w:rsidRDefault="00B72977" w:rsidP="00CE7AF6">
            <w:pPr>
              <w:tabs>
                <w:tab w:val="left" w:pos="11677"/>
              </w:tabs>
              <w:bidi/>
              <w:jc w:val="mediumKashida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31 جانفي 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2977" w:rsidRPr="00A358AA" w:rsidRDefault="00B72977" w:rsidP="00D14057">
            <w:pPr>
              <w:tabs>
                <w:tab w:val="left" w:pos="11677"/>
              </w:tabs>
              <w:jc w:val="right"/>
              <w:rPr>
                <w:sz w:val="24"/>
                <w:szCs w:val="24"/>
                <w:rtl/>
                <w:lang w:bidi="ar-TN"/>
              </w:rPr>
            </w:pP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مناظرة خارجية بالملفات مشفوعة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باختبار شفاهي وتطبيقي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2977" w:rsidRPr="00A358AA" w:rsidRDefault="00B72977" w:rsidP="00CE7AF6">
            <w:pPr>
              <w:tabs>
                <w:tab w:val="left" w:pos="11677"/>
              </w:tabs>
              <w:bidi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2977" w:rsidRDefault="00B72977" w:rsidP="009A5437">
            <w:pPr>
              <w:tabs>
                <w:tab w:val="left" w:pos="762"/>
              </w:tabs>
              <w:bidi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تقني (</w:t>
            </w:r>
            <w:r w:rsidRPr="00CE7AF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صنف أ3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)</w:t>
            </w:r>
          </w:p>
          <w:p w:rsidR="00B72977" w:rsidRPr="00CE7AF6" w:rsidRDefault="00B72977" w:rsidP="009A5437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641BE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السمعي البصري:اختصاص صوت</w:t>
            </w:r>
          </w:p>
        </w:tc>
      </w:tr>
      <w:tr w:rsidR="00B72977" w:rsidRPr="00A358AA" w:rsidTr="00B72977">
        <w:trPr>
          <w:trHeight w:val="2033"/>
        </w:trPr>
        <w:tc>
          <w:tcPr>
            <w:tcW w:w="3120" w:type="dxa"/>
            <w:vMerge/>
          </w:tcPr>
          <w:p w:rsidR="00B72977" w:rsidRDefault="00B72977" w:rsidP="00D177C8">
            <w:pPr>
              <w:tabs>
                <w:tab w:val="left" w:pos="1476"/>
              </w:tabs>
              <w:bidi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5278" w:type="dxa"/>
            <w:vMerge/>
          </w:tcPr>
          <w:p w:rsidR="00B72977" w:rsidRPr="00587655" w:rsidRDefault="00B72977" w:rsidP="00D177C8">
            <w:pPr>
              <w:tabs>
                <w:tab w:val="left" w:pos="11677"/>
              </w:tabs>
              <w:bidi/>
              <w:jc w:val="both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2977" w:rsidRDefault="00B72977" w:rsidP="00AB589C">
            <w:pPr>
              <w:tabs>
                <w:tab w:val="left" w:pos="956"/>
              </w:tabs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28 فيفري 2017 والأيام الموالية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72977" w:rsidRDefault="00B72977" w:rsidP="00CE7AF6">
            <w:pPr>
              <w:tabs>
                <w:tab w:val="left" w:pos="11677"/>
              </w:tabs>
              <w:bidi/>
              <w:jc w:val="mediumKashida"/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31 جانفي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2977" w:rsidRPr="00A358AA" w:rsidRDefault="00B72977" w:rsidP="00D14057">
            <w:pPr>
              <w:tabs>
                <w:tab w:val="left" w:pos="11677"/>
              </w:tabs>
              <w:jc w:val="right"/>
              <w:rPr>
                <w:rFonts w:hint="cs"/>
                <w:sz w:val="24"/>
                <w:szCs w:val="24"/>
                <w:rtl/>
                <w:lang w:bidi="ar-TN"/>
              </w:rPr>
            </w:pPr>
            <w:r w:rsidRPr="00A358AA">
              <w:rPr>
                <w:rFonts w:hint="cs"/>
                <w:sz w:val="24"/>
                <w:szCs w:val="24"/>
                <w:rtl/>
                <w:lang w:bidi="ar-TN"/>
              </w:rPr>
              <w:t xml:space="preserve">مناظرة خارجية بالملفات مشفوعة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باختبار شفاهي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72977" w:rsidRDefault="00B72977" w:rsidP="00CE7AF6">
            <w:pPr>
              <w:tabs>
                <w:tab w:val="left" w:pos="11677"/>
              </w:tabs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7287" w:rsidRDefault="00B72977" w:rsidP="009A5437">
            <w:pPr>
              <w:tabs>
                <w:tab w:val="left" w:pos="762"/>
              </w:tabs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كاتب تصرف </w:t>
            </w:r>
            <w:r>
              <w:rPr>
                <w:b/>
                <w:bCs/>
                <w:sz w:val="24"/>
                <w:szCs w:val="24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صنف ب</w:t>
            </w:r>
          </w:p>
          <w:p w:rsidR="00B72977" w:rsidRPr="00E17287" w:rsidRDefault="00E17287" w:rsidP="00E17287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(وظائف إدارية)</w:t>
            </w:r>
          </w:p>
        </w:tc>
      </w:tr>
    </w:tbl>
    <w:p w:rsidR="008F29D7" w:rsidRPr="00A358AA" w:rsidRDefault="008F29D7" w:rsidP="004876E4">
      <w:pPr>
        <w:tabs>
          <w:tab w:val="left" w:pos="11677"/>
        </w:tabs>
        <w:bidi/>
        <w:rPr>
          <w:sz w:val="24"/>
          <w:szCs w:val="24"/>
          <w:lang w:bidi="ar-TN"/>
        </w:rPr>
      </w:pPr>
      <w:r w:rsidRPr="00A358AA">
        <w:rPr>
          <w:rFonts w:hint="cs"/>
          <w:sz w:val="24"/>
          <w:szCs w:val="24"/>
          <w:rtl/>
          <w:lang w:bidi="ar-TN"/>
        </w:rPr>
        <w:t>ملاحظة :</w:t>
      </w:r>
      <w:r w:rsidR="004876E4">
        <w:rPr>
          <w:rFonts w:hint="cs"/>
          <w:sz w:val="24"/>
          <w:szCs w:val="24"/>
          <w:rtl/>
          <w:lang w:bidi="ar-TN"/>
        </w:rPr>
        <w:t xml:space="preserve">تودع مطالب الترشح بمكتب الضبط بمركز الموسيقى العربية والمتوسطية </w:t>
      </w:r>
      <w:r w:rsidR="004876E4" w:rsidRPr="00A358AA">
        <w:rPr>
          <w:rFonts w:hint="cs"/>
          <w:sz w:val="24"/>
          <w:szCs w:val="24"/>
          <w:rtl/>
          <w:lang w:bidi="ar-TN"/>
        </w:rPr>
        <w:t xml:space="preserve">الكائن ب8 نهج 2 مارس 1934 سيدي بوسعيد، </w:t>
      </w:r>
      <w:r w:rsidR="004876E4">
        <w:rPr>
          <w:rFonts w:hint="cs"/>
          <w:sz w:val="24"/>
          <w:szCs w:val="24"/>
          <w:rtl/>
          <w:lang w:bidi="ar-TN"/>
        </w:rPr>
        <w:t xml:space="preserve">أو ترسل عن طريق البريد المضمون الوصول و </w:t>
      </w:r>
      <w:r w:rsidR="004876E4" w:rsidRPr="00A358AA">
        <w:rPr>
          <w:rFonts w:hint="cs"/>
          <w:sz w:val="24"/>
          <w:szCs w:val="24"/>
          <w:rtl/>
          <w:lang w:bidi="ar-TN"/>
        </w:rPr>
        <w:t xml:space="preserve"> </w:t>
      </w:r>
      <w:r w:rsidRPr="00A358AA">
        <w:rPr>
          <w:rFonts w:hint="cs"/>
          <w:sz w:val="24"/>
          <w:szCs w:val="24"/>
          <w:rtl/>
          <w:lang w:bidi="ar-TN"/>
        </w:rPr>
        <w:t>كل ملف ترشح يصل بعد تاريخ ختم الترشحات أو لا يتضمن الوثائق المطلوبة ، يعتبر مرفوضا .ويكون ختم البريد أو تاريخ التسجيل بمكتب الضبط المركزي بمركز الموسيقى العربية والمتوسطية دليلا على تاريخ الوصول أو الإرسال.</w:t>
      </w:r>
    </w:p>
    <w:p w:rsidR="00677D47" w:rsidRPr="00677D47" w:rsidRDefault="00677D47" w:rsidP="00677D47">
      <w:pPr>
        <w:tabs>
          <w:tab w:val="left" w:pos="11677"/>
        </w:tabs>
        <w:bidi/>
        <w:rPr>
          <w:sz w:val="24"/>
          <w:szCs w:val="24"/>
          <w:lang w:bidi="ar-TN"/>
        </w:rPr>
      </w:pPr>
    </w:p>
    <w:sectPr w:rsidR="00677D47" w:rsidRPr="00677D47" w:rsidSect="00314C5F">
      <w:pgSz w:w="16838" w:h="11906" w:orient="landscape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8F" w:rsidRDefault="00015B8F" w:rsidP="00A90865">
      <w:pPr>
        <w:spacing w:after="0" w:line="240" w:lineRule="auto"/>
      </w:pPr>
      <w:r>
        <w:separator/>
      </w:r>
    </w:p>
  </w:endnote>
  <w:endnote w:type="continuationSeparator" w:id="1">
    <w:p w:rsidR="00015B8F" w:rsidRDefault="00015B8F" w:rsidP="00A9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8F" w:rsidRDefault="00015B8F" w:rsidP="00A90865">
      <w:pPr>
        <w:spacing w:after="0" w:line="240" w:lineRule="auto"/>
      </w:pPr>
      <w:r>
        <w:separator/>
      </w:r>
    </w:p>
  </w:footnote>
  <w:footnote w:type="continuationSeparator" w:id="1">
    <w:p w:rsidR="00015B8F" w:rsidRDefault="00015B8F" w:rsidP="00A9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73A"/>
    <w:multiLevelType w:val="hybridMultilevel"/>
    <w:tmpl w:val="C114CF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187"/>
    <w:multiLevelType w:val="hybridMultilevel"/>
    <w:tmpl w:val="243A2618"/>
    <w:lvl w:ilvl="0" w:tplc="AD3C73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DB9"/>
    <w:multiLevelType w:val="hybridMultilevel"/>
    <w:tmpl w:val="5AD4F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5772"/>
    <w:multiLevelType w:val="hybridMultilevel"/>
    <w:tmpl w:val="02CA3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57AEC"/>
    <w:multiLevelType w:val="hybridMultilevel"/>
    <w:tmpl w:val="6B1A5A3C"/>
    <w:lvl w:ilvl="0" w:tplc="4DE6F4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B5C88"/>
    <w:multiLevelType w:val="hybridMultilevel"/>
    <w:tmpl w:val="89BEC77C"/>
    <w:lvl w:ilvl="0" w:tplc="040C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36248D"/>
    <w:multiLevelType w:val="hybridMultilevel"/>
    <w:tmpl w:val="D81C6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19C6"/>
    <w:multiLevelType w:val="hybridMultilevel"/>
    <w:tmpl w:val="AD3A1850"/>
    <w:lvl w:ilvl="0" w:tplc="1F3A5B14">
      <w:start w:val="1"/>
      <w:numFmt w:val="decimal"/>
      <w:lvlText w:val="%1."/>
      <w:lvlJc w:val="left"/>
      <w:pPr>
        <w:ind w:left="149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F0"/>
    <w:rsid w:val="000055E0"/>
    <w:rsid w:val="00015B8F"/>
    <w:rsid w:val="00025093"/>
    <w:rsid w:val="00062848"/>
    <w:rsid w:val="0009477B"/>
    <w:rsid w:val="000A1AF9"/>
    <w:rsid w:val="0010397A"/>
    <w:rsid w:val="00106CAE"/>
    <w:rsid w:val="00181D6A"/>
    <w:rsid w:val="0018391F"/>
    <w:rsid w:val="00192283"/>
    <w:rsid w:val="00196423"/>
    <w:rsid w:val="001B052B"/>
    <w:rsid w:val="001E40B9"/>
    <w:rsid w:val="001E58BA"/>
    <w:rsid w:val="001E6FD2"/>
    <w:rsid w:val="001F3A46"/>
    <w:rsid w:val="00206563"/>
    <w:rsid w:val="00232B4A"/>
    <w:rsid w:val="00253B0D"/>
    <w:rsid w:val="002C71F0"/>
    <w:rsid w:val="002D6188"/>
    <w:rsid w:val="002F0014"/>
    <w:rsid w:val="00314C5F"/>
    <w:rsid w:val="00321C13"/>
    <w:rsid w:val="00325969"/>
    <w:rsid w:val="00340C2A"/>
    <w:rsid w:val="003729D1"/>
    <w:rsid w:val="00393C1E"/>
    <w:rsid w:val="00400B2D"/>
    <w:rsid w:val="00422C1E"/>
    <w:rsid w:val="00480122"/>
    <w:rsid w:val="00485EF8"/>
    <w:rsid w:val="004876E4"/>
    <w:rsid w:val="00494E05"/>
    <w:rsid w:val="004A03F7"/>
    <w:rsid w:val="004D4B18"/>
    <w:rsid w:val="00535469"/>
    <w:rsid w:val="005649FB"/>
    <w:rsid w:val="00566426"/>
    <w:rsid w:val="00587655"/>
    <w:rsid w:val="0059284C"/>
    <w:rsid w:val="005B455F"/>
    <w:rsid w:val="005B7468"/>
    <w:rsid w:val="005D4CF4"/>
    <w:rsid w:val="005E5431"/>
    <w:rsid w:val="00603B79"/>
    <w:rsid w:val="006336C0"/>
    <w:rsid w:val="0064078C"/>
    <w:rsid w:val="00641BE0"/>
    <w:rsid w:val="00641F00"/>
    <w:rsid w:val="00642803"/>
    <w:rsid w:val="00643D2D"/>
    <w:rsid w:val="006620EE"/>
    <w:rsid w:val="00677D47"/>
    <w:rsid w:val="006955DA"/>
    <w:rsid w:val="006A4F20"/>
    <w:rsid w:val="006D7EA2"/>
    <w:rsid w:val="006F65D1"/>
    <w:rsid w:val="00715EF0"/>
    <w:rsid w:val="00747173"/>
    <w:rsid w:val="00755C1A"/>
    <w:rsid w:val="00756783"/>
    <w:rsid w:val="007669B3"/>
    <w:rsid w:val="00795BFD"/>
    <w:rsid w:val="008108F2"/>
    <w:rsid w:val="00816E94"/>
    <w:rsid w:val="0081705A"/>
    <w:rsid w:val="0085002A"/>
    <w:rsid w:val="008C2AE2"/>
    <w:rsid w:val="008E567A"/>
    <w:rsid w:val="008F29D7"/>
    <w:rsid w:val="0092748E"/>
    <w:rsid w:val="0093572A"/>
    <w:rsid w:val="00944DAC"/>
    <w:rsid w:val="009563F5"/>
    <w:rsid w:val="009739F3"/>
    <w:rsid w:val="009A174C"/>
    <w:rsid w:val="009A5437"/>
    <w:rsid w:val="009D5979"/>
    <w:rsid w:val="00A17B9A"/>
    <w:rsid w:val="00A358AA"/>
    <w:rsid w:val="00A413F8"/>
    <w:rsid w:val="00A63EEE"/>
    <w:rsid w:val="00A86E84"/>
    <w:rsid w:val="00A9007A"/>
    <w:rsid w:val="00A90865"/>
    <w:rsid w:val="00AB589C"/>
    <w:rsid w:val="00AE36C0"/>
    <w:rsid w:val="00AF35FA"/>
    <w:rsid w:val="00AF370E"/>
    <w:rsid w:val="00B14448"/>
    <w:rsid w:val="00B72977"/>
    <w:rsid w:val="00B7690B"/>
    <w:rsid w:val="00B940A6"/>
    <w:rsid w:val="00BC2B92"/>
    <w:rsid w:val="00BC386A"/>
    <w:rsid w:val="00BE2834"/>
    <w:rsid w:val="00BF552D"/>
    <w:rsid w:val="00BF6260"/>
    <w:rsid w:val="00C32E9A"/>
    <w:rsid w:val="00C3365F"/>
    <w:rsid w:val="00C33682"/>
    <w:rsid w:val="00C4763E"/>
    <w:rsid w:val="00C81E3C"/>
    <w:rsid w:val="00C8521C"/>
    <w:rsid w:val="00C9239C"/>
    <w:rsid w:val="00CB4C20"/>
    <w:rsid w:val="00CC2AA6"/>
    <w:rsid w:val="00CE4E60"/>
    <w:rsid w:val="00CE7AF6"/>
    <w:rsid w:val="00D14057"/>
    <w:rsid w:val="00D2394C"/>
    <w:rsid w:val="00D31402"/>
    <w:rsid w:val="00D3634C"/>
    <w:rsid w:val="00D67723"/>
    <w:rsid w:val="00D774ED"/>
    <w:rsid w:val="00D87841"/>
    <w:rsid w:val="00DB2C6D"/>
    <w:rsid w:val="00E0408A"/>
    <w:rsid w:val="00E17287"/>
    <w:rsid w:val="00E17F84"/>
    <w:rsid w:val="00E33C3F"/>
    <w:rsid w:val="00EB598E"/>
    <w:rsid w:val="00EC16D3"/>
    <w:rsid w:val="00EC516B"/>
    <w:rsid w:val="00EE5980"/>
    <w:rsid w:val="00EF2FD6"/>
    <w:rsid w:val="00F03DC7"/>
    <w:rsid w:val="00F11F59"/>
    <w:rsid w:val="00F323B7"/>
    <w:rsid w:val="00F5598E"/>
    <w:rsid w:val="00F9444C"/>
    <w:rsid w:val="00F9472C"/>
    <w:rsid w:val="00F96973"/>
    <w:rsid w:val="00FA150C"/>
    <w:rsid w:val="00FC01A4"/>
    <w:rsid w:val="00FD04C9"/>
    <w:rsid w:val="00FD4A68"/>
    <w:rsid w:val="00FE0A7B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0865"/>
  </w:style>
  <w:style w:type="paragraph" w:styleId="Pieddepage">
    <w:name w:val="footer"/>
    <w:basedOn w:val="Normal"/>
    <w:link w:val="PieddepageCar"/>
    <w:uiPriority w:val="99"/>
    <w:semiHidden/>
    <w:unhideWhenUsed/>
    <w:rsid w:val="00A90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0865"/>
  </w:style>
  <w:style w:type="table" w:styleId="Grilledutableau">
    <w:name w:val="Table Grid"/>
    <w:basedOn w:val="TableauNormal"/>
    <w:uiPriority w:val="59"/>
    <w:rsid w:val="00A9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5710-F291-4948-9700-7EE1A47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2016-12-30T11:02:00Z</cp:lastPrinted>
  <dcterms:created xsi:type="dcterms:W3CDTF">2014-03-04T07:36:00Z</dcterms:created>
  <dcterms:modified xsi:type="dcterms:W3CDTF">2016-12-30T11:04:00Z</dcterms:modified>
</cp:coreProperties>
</file>